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020FB" w14:textId="77777777" w:rsidR="00E4248B" w:rsidRPr="00656183" w:rsidRDefault="00E4248B" w:rsidP="00E4248B">
      <w:pPr>
        <w:rPr>
          <w:rFonts w:ascii="Georgia" w:eastAsia="Times New Roman" w:hAnsi="Georgia" w:cs="Arial"/>
          <w:sz w:val="22"/>
          <w:szCs w:val="22"/>
          <w:lang w:val="nl-NL" w:eastAsia="nl-NL"/>
        </w:rPr>
      </w:pPr>
      <w:bookmarkStart w:id="0" w:name="_Hlk179453848"/>
      <w:r w:rsidRPr="00656183">
        <w:rPr>
          <w:rFonts w:ascii="Georgia" w:eastAsia="Times New Roman" w:hAnsi="Georgia" w:cs="Arial"/>
          <w:noProof/>
          <w:sz w:val="22"/>
          <w:szCs w:val="22"/>
          <w:lang w:val="nl-NL" w:eastAsia="nl-NL"/>
        </w:rPr>
        <w:drawing>
          <wp:inline distT="0" distB="0" distL="0" distR="0" wp14:anchorId="176C08EA" wp14:editId="269EA90A">
            <wp:extent cx="1261745" cy="7073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745" cy="707390"/>
                    </a:xfrm>
                    <a:prstGeom prst="rect">
                      <a:avLst/>
                    </a:prstGeom>
                    <a:noFill/>
                  </pic:spPr>
                </pic:pic>
              </a:graphicData>
            </a:graphic>
          </wp:inline>
        </w:drawing>
      </w:r>
    </w:p>
    <w:p w14:paraId="7A9E1525" w14:textId="77777777" w:rsidR="00E4248B" w:rsidRPr="00656183" w:rsidRDefault="00E4248B" w:rsidP="00E4248B">
      <w:pPr>
        <w:rPr>
          <w:rFonts w:ascii="Georgia" w:eastAsia="Times New Roman" w:hAnsi="Georgia" w:cs="Arial"/>
          <w:sz w:val="22"/>
          <w:szCs w:val="22"/>
          <w:lang w:val="nl-NL" w:eastAsia="nl-NL"/>
        </w:rPr>
      </w:pPr>
    </w:p>
    <w:p w14:paraId="1D9E3616" w14:textId="77777777" w:rsidR="00E4248B" w:rsidRPr="00656183" w:rsidRDefault="00E4248B" w:rsidP="00E4248B">
      <w:pPr>
        <w:rPr>
          <w:rFonts w:ascii="Georgia" w:eastAsia="Times New Roman" w:hAnsi="Georgia" w:cs="Arial"/>
          <w:sz w:val="22"/>
          <w:szCs w:val="22"/>
          <w:lang w:val="nl-NL" w:eastAsia="nl-NL"/>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84"/>
      </w:tblGrid>
      <w:tr w:rsidR="00E4248B" w:rsidRPr="00E4248B" w14:paraId="2CC16985" w14:textId="77777777" w:rsidTr="00BB515F">
        <w:tc>
          <w:tcPr>
            <w:tcW w:w="9284" w:type="dxa"/>
          </w:tcPr>
          <w:p w14:paraId="598DB764" w14:textId="77777777" w:rsidR="00E4248B" w:rsidRPr="00656183" w:rsidRDefault="00E4248B" w:rsidP="00BB515F">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Schriftelijke vragen (art. 39 Reglement van Orde)</w:t>
            </w:r>
          </w:p>
        </w:tc>
      </w:tr>
    </w:tbl>
    <w:p w14:paraId="12F9E644" w14:textId="77777777" w:rsidR="00E4248B" w:rsidRPr="00656183" w:rsidRDefault="00E4248B" w:rsidP="00E4248B">
      <w:pPr>
        <w:rPr>
          <w:rFonts w:ascii="Georgia" w:eastAsia="Times New Roman" w:hAnsi="Georgia" w:cs="Arial"/>
          <w:sz w:val="22"/>
          <w:szCs w:val="22"/>
          <w:lang w:val="nl-NL" w:eastAsia="nl-NL"/>
        </w:rPr>
      </w:pPr>
    </w:p>
    <w:p w14:paraId="1803751B" w14:textId="77777777" w:rsidR="00E4248B" w:rsidRPr="00656183" w:rsidRDefault="00E4248B" w:rsidP="00E4248B">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Aan de voorzitter van Provinciale Staten van Gelderland</w:t>
      </w:r>
    </w:p>
    <w:p w14:paraId="57B03B57" w14:textId="77777777" w:rsidR="00E4248B" w:rsidRPr="00656183" w:rsidRDefault="00E4248B" w:rsidP="00E4248B">
      <w:pPr>
        <w:rPr>
          <w:rFonts w:ascii="Georgia" w:eastAsia="Times New Roman" w:hAnsi="Georgia" w:cs="Arial"/>
          <w:sz w:val="22"/>
          <w:szCs w:val="22"/>
          <w:lang w:val="nl-NL" w:eastAsia="nl-NL"/>
        </w:rPr>
      </w:pPr>
    </w:p>
    <w:tbl>
      <w:tblPr>
        <w:tblW w:w="9735" w:type="dxa"/>
        <w:tblLayout w:type="fixed"/>
        <w:tblCellMar>
          <w:left w:w="70" w:type="dxa"/>
          <w:right w:w="70" w:type="dxa"/>
        </w:tblCellMar>
        <w:tblLook w:val="0000" w:firstRow="0" w:lastRow="0" w:firstColumn="0" w:lastColumn="0" w:noHBand="0" w:noVBand="0"/>
      </w:tblPr>
      <w:tblGrid>
        <w:gridCol w:w="1488"/>
        <w:gridCol w:w="8247"/>
      </w:tblGrid>
      <w:tr w:rsidR="00E4248B" w:rsidRPr="00656183" w14:paraId="4D55D7A5" w14:textId="77777777" w:rsidTr="00BB515F">
        <w:trPr>
          <w:trHeight w:val="280"/>
        </w:trPr>
        <w:tc>
          <w:tcPr>
            <w:tcW w:w="1488" w:type="dxa"/>
          </w:tcPr>
          <w:p w14:paraId="1EE14ABB" w14:textId="77777777" w:rsidR="00E4248B" w:rsidRPr="00656183" w:rsidRDefault="00E4248B" w:rsidP="00BB515F">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Datum</w:t>
            </w:r>
            <w:r w:rsidRPr="00656183">
              <w:rPr>
                <w:rFonts w:ascii="Georgia" w:eastAsia="Times New Roman" w:hAnsi="Georgia" w:cs="Arial"/>
                <w:sz w:val="22"/>
                <w:szCs w:val="22"/>
                <w:lang w:val="nl-NL" w:eastAsia="nl-NL"/>
              </w:rPr>
              <w:tab/>
              <w:t>:</w:t>
            </w:r>
          </w:p>
        </w:tc>
        <w:tc>
          <w:tcPr>
            <w:tcW w:w="8247" w:type="dxa"/>
          </w:tcPr>
          <w:p w14:paraId="43FC9E68" w14:textId="77777777" w:rsidR="00E4248B" w:rsidRPr="00656183" w:rsidRDefault="00E4248B" w:rsidP="00BB515F">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17 december 2024</w:t>
            </w:r>
          </w:p>
        </w:tc>
      </w:tr>
      <w:tr w:rsidR="00E4248B" w:rsidRPr="00656183" w14:paraId="46D8152E" w14:textId="77777777" w:rsidTr="00BB515F">
        <w:trPr>
          <w:trHeight w:val="280"/>
        </w:trPr>
        <w:tc>
          <w:tcPr>
            <w:tcW w:w="1488" w:type="dxa"/>
          </w:tcPr>
          <w:p w14:paraId="713EA2F0" w14:textId="77777777" w:rsidR="00E4248B" w:rsidRPr="00656183" w:rsidRDefault="00E4248B" w:rsidP="00BB515F">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Van</w:t>
            </w:r>
            <w:r w:rsidRPr="00656183">
              <w:rPr>
                <w:rFonts w:ascii="Georgia" w:eastAsia="Times New Roman" w:hAnsi="Georgia" w:cs="Arial"/>
                <w:sz w:val="22"/>
                <w:szCs w:val="22"/>
                <w:lang w:val="nl-NL" w:eastAsia="nl-NL"/>
              </w:rPr>
              <w:tab/>
              <w:t>:</w:t>
            </w:r>
          </w:p>
        </w:tc>
        <w:tc>
          <w:tcPr>
            <w:tcW w:w="8247" w:type="dxa"/>
          </w:tcPr>
          <w:p w14:paraId="0AFDD4C4" w14:textId="77777777" w:rsidR="00E4248B" w:rsidRPr="00656183" w:rsidRDefault="00E4248B" w:rsidP="00BB515F">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Eric van Kaathoven (SP)</w:t>
            </w:r>
          </w:p>
        </w:tc>
      </w:tr>
      <w:tr w:rsidR="00E4248B" w:rsidRPr="00656183" w14:paraId="219158F2" w14:textId="77777777" w:rsidTr="00BB515F">
        <w:trPr>
          <w:trHeight w:val="280"/>
        </w:trPr>
        <w:tc>
          <w:tcPr>
            <w:tcW w:w="1488" w:type="dxa"/>
          </w:tcPr>
          <w:p w14:paraId="6AB16578" w14:textId="77777777" w:rsidR="00E4248B" w:rsidRPr="00656183" w:rsidRDefault="00E4248B" w:rsidP="00BB515F">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Onderwerp:</w:t>
            </w:r>
            <w:r w:rsidRPr="00656183">
              <w:rPr>
                <w:rFonts w:ascii="Georgia" w:eastAsia="Times New Roman" w:hAnsi="Georgia" w:cs="Arial"/>
                <w:sz w:val="22"/>
                <w:szCs w:val="22"/>
                <w:lang w:val="nl-NL" w:eastAsia="nl-NL"/>
              </w:rPr>
              <w:tab/>
            </w:r>
          </w:p>
        </w:tc>
        <w:tc>
          <w:tcPr>
            <w:tcW w:w="8247" w:type="dxa"/>
          </w:tcPr>
          <w:p w14:paraId="328E8BAE" w14:textId="77777777" w:rsidR="00E4248B" w:rsidRPr="00656183" w:rsidRDefault="00234B2E" w:rsidP="00BB515F">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Storingen stationsliften</w:t>
            </w:r>
          </w:p>
        </w:tc>
      </w:tr>
    </w:tbl>
    <w:p w14:paraId="600E015F" w14:textId="77777777" w:rsidR="00E4248B" w:rsidRPr="00656183" w:rsidRDefault="00E4248B" w:rsidP="00E4248B">
      <w:pPr>
        <w:rPr>
          <w:rFonts w:ascii="Georgia" w:eastAsia="Times New Roman" w:hAnsi="Georgia" w:cs="Arial"/>
          <w:sz w:val="22"/>
          <w:szCs w:val="22"/>
          <w:lang w:val="nl-NL" w:eastAsia="nl-NL"/>
        </w:rPr>
      </w:pPr>
    </w:p>
    <w:p w14:paraId="145781F7" w14:textId="77777777" w:rsidR="00E4248B" w:rsidRPr="00656183" w:rsidRDefault="00E4248B" w:rsidP="00E4248B">
      <w:pPr>
        <w:rPr>
          <w:rFonts w:ascii="Georgia" w:eastAsia="Times New Roman" w:hAnsi="Georgia" w:cs="Arial"/>
          <w:b/>
          <w:sz w:val="22"/>
          <w:szCs w:val="22"/>
          <w:lang w:val="nl-NL" w:eastAsia="nl-NL"/>
        </w:rPr>
      </w:pPr>
      <w:r w:rsidRPr="00656183">
        <w:rPr>
          <w:rFonts w:ascii="Georgia" w:eastAsia="Times New Roman" w:hAnsi="Georgia" w:cs="Arial"/>
          <w:b/>
          <w:sz w:val="22"/>
          <w:szCs w:val="22"/>
          <w:lang w:val="nl-NL" w:eastAsia="nl-NL"/>
        </w:rPr>
        <w:t>Inleiding</w:t>
      </w:r>
    </w:p>
    <w:p w14:paraId="7C219C25" w14:textId="77777777" w:rsidR="00E4248B" w:rsidRPr="00656183" w:rsidRDefault="00E4248B" w:rsidP="00E4248B">
      <w:pPr>
        <w:rPr>
          <w:rFonts w:ascii="Georgia" w:eastAsia="Times New Roman" w:hAnsi="Georgia" w:cs="Arial"/>
          <w:sz w:val="22"/>
          <w:szCs w:val="22"/>
          <w:lang w:val="nl-NL" w:eastAsia="nl-NL"/>
        </w:rPr>
      </w:pPr>
    </w:p>
    <w:p w14:paraId="30703938" w14:textId="77777777" w:rsidR="00E4248B" w:rsidRPr="00AC37BF" w:rsidRDefault="00AC37BF" w:rsidP="00E4248B">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Op 16 december berichtte </w:t>
      </w:r>
      <w:hyperlink r:id="rId6" w:history="1">
        <w:r w:rsidRPr="00AC37BF">
          <w:rPr>
            <w:rStyle w:val="Hyperlink"/>
            <w:rFonts w:ascii="Georgia" w:eastAsia="Times New Roman" w:hAnsi="Georgia" w:cs="Arial"/>
            <w:i/>
            <w:iCs/>
            <w:sz w:val="22"/>
            <w:szCs w:val="22"/>
            <w:lang w:val="nl-NL" w:eastAsia="nl-NL"/>
          </w:rPr>
          <w:t>RTL Nieuws</w:t>
        </w:r>
      </w:hyperlink>
      <w:r>
        <w:rPr>
          <w:rFonts w:ascii="Georgia" w:eastAsia="Times New Roman" w:hAnsi="Georgia" w:cs="Arial"/>
          <w:sz w:val="22"/>
          <w:szCs w:val="22"/>
          <w:lang w:val="nl-NL" w:eastAsia="nl-NL"/>
        </w:rPr>
        <w:t xml:space="preserve"> over de problemen met kapotte liften op Nederlandse treinstations. Deze zijn geregeld kapot, en vaak ook voor lange tijd. Nederlanders met een </w:t>
      </w:r>
      <w:r w:rsidR="002C633C">
        <w:rPr>
          <w:rFonts w:ascii="Georgia" w:eastAsia="Times New Roman" w:hAnsi="Georgia" w:cs="Arial"/>
          <w:sz w:val="22"/>
          <w:szCs w:val="22"/>
          <w:lang w:val="nl-NL" w:eastAsia="nl-NL"/>
        </w:rPr>
        <w:t>fysieke</w:t>
      </w:r>
      <w:r>
        <w:rPr>
          <w:rFonts w:ascii="Georgia" w:eastAsia="Times New Roman" w:hAnsi="Georgia" w:cs="Arial"/>
          <w:sz w:val="22"/>
          <w:szCs w:val="22"/>
          <w:lang w:val="nl-NL" w:eastAsia="nl-NL"/>
        </w:rPr>
        <w:t xml:space="preserve"> beperking worden daardoor ernstig gehinderd. Vervoerders communiceren niet duidelijk over kapotte liften, waardoor deze reizigers soms niet van het perron af kunnen komen en om moeten reizen om op een ander perron uit te komen. Volgens belangenorganisatie IederIn kiezen zij er steeds vaker voor om het openbaar vervoer geheel te mijden, wat tot sociaal isolement kan leiden. In het bericht wordt in ieder geval twee Gelderse stations genoemd: Geldermalsen en Culemborg. In Geldermalsen moest een reiziger met zijn rolstoel een trap afgedragen worden door andere reizigers. In Culemborg constateerde één reiziger al acht storingen in zeven maanden tijd. Op de website </w:t>
      </w:r>
      <w:hyperlink r:id="rId7" w:history="1">
        <w:r w:rsidRPr="00AC37BF">
          <w:rPr>
            <w:rStyle w:val="Hyperlink"/>
            <w:rFonts w:ascii="Georgia" w:eastAsia="Times New Roman" w:hAnsi="Georgia" w:cs="Arial"/>
            <w:sz w:val="22"/>
            <w:szCs w:val="22"/>
            <w:lang w:val="nl-NL" w:eastAsia="nl-NL"/>
          </w:rPr>
          <w:t>Stationslift Storingen</w:t>
        </w:r>
      </w:hyperlink>
      <w:r>
        <w:rPr>
          <w:rFonts w:ascii="Georgia" w:eastAsia="Times New Roman" w:hAnsi="Georgia" w:cs="Arial"/>
          <w:sz w:val="22"/>
          <w:szCs w:val="22"/>
          <w:lang w:val="nl-NL" w:eastAsia="nl-NL"/>
        </w:rPr>
        <w:t xml:space="preserve"> zijn de afgelopen zes maanden al 200 meldingen binnengekomen. Hier werden wederom Geldermalsen en Culemborg veel genoemd.</w:t>
      </w:r>
    </w:p>
    <w:p w14:paraId="5C4FE3E5" w14:textId="77777777" w:rsidR="00E4248B" w:rsidRPr="00656183" w:rsidRDefault="00E4248B" w:rsidP="00E4248B">
      <w:pPr>
        <w:rPr>
          <w:rFonts w:ascii="Georgia" w:eastAsia="Times New Roman" w:hAnsi="Georgia" w:cs="Arial"/>
          <w:sz w:val="22"/>
          <w:szCs w:val="22"/>
          <w:lang w:val="nl-NL" w:eastAsia="nl-NL"/>
        </w:rPr>
      </w:pPr>
    </w:p>
    <w:p w14:paraId="7FE6BE20" w14:textId="77777777" w:rsidR="00E4248B" w:rsidRPr="00656183" w:rsidRDefault="00E4248B" w:rsidP="00E4248B">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Dat brengt de SP-fractie tot de volgende schriftelijke vragen:</w:t>
      </w:r>
    </w:p>
    <w:p w14:paraId="5218CE15" w14:textId="77777777" w:rsidR="00E4248B" w:rsidRPr="00656183" w:rsidRDefault="00E4248B" w:rsidP="00E4248B">
      <w:pPr>
        <w:rPr>
          <w:rFonts w:ascii="Georgia" w:eastAsia="Times New Roman" w:hAnsi="Georgia" w:cs="Arial"/>
          <w:iCs/>
          <w:sz w:val="22"/>
          <w:szCs w:val="22"/>
          <w:lang w:val="nl-NL" w:eastAsia="nl-NL"/>
        </w:rPr>
      </w:pPr>
    </w:p>
    <w:p w14:paraId="1CA6CA3B" w14:textId="77777777" w:rsidR="00E4248B" w:rsidRDefault="00794B77" w:rsidP="00794B77">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Is bij het college bekend hoe vaak er op Gelderse stations liftstoringen zijn?</w:t>
      </w:r>
    </w:p>
    <w:p w14:paraId="45A901AA" w14:textId="77777777" w:rsidR="00794B77" w:rsidRDefault="00794B77" w:rsidP="00794B77">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Wat is de oorzaak van het hoge aantal liftstoringen in (onder andere) Geldermalsen en Culemborg?</w:t>
      </w:r>
    </w:p>
    <w:p w14:paraId="7FB1B47D" w14:textId="77777777" w:rsidR="00794B77" w:rsidRDefault="00794B77" w:rsidP="00794B77">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Deelt het college het standpunt van de SP dat het openbaar vervoer te allen tijde voor iedereen toegankelijk moet zijn, ook voor mensen met een fysieke beperking?</w:t>
      </w:r>
    </w:p>
    <w:p w14:paraId="5F662887" w14:textId="77777777" w:rsidR="00E4248B" w:rsidRDefault="00794B77" w:rsidP="00E4248B">
      <w:pPr>
        <w:pStyle w:val="Lijstalinea"/>
        <w:numPr>
          <w:ilvl w:val="0"/>
          <w:numId w:val="1"/>
        </w:numPr>
        <w:rPr>
          <w:rFonts w:ascii="Georgia" w:eastAsia="Times New Roman" w:hAnsi="Georgia" w:cs="Arial"/>
          <w:sz w:val="22"/>
          <w:szCs w:val="22"/>
          <w:lang w:val="nl-NL" w:eastAsia="nl-NL"/>
        </w:rPr>
      </w:pPr>
      <w:r w:rsidRPr="00794B77">
        <w:rPr>
          <w:rFonts w:ascii="Georgia" w:eastAsia="Times New Roman" w:hAnsi="Georgia" w:cs="Arial"/>
          <w:sz w:val="22"/>
          <w:szCs w:val="22"/>
          <w:lang w:val="nl-NL" w:eastAsia="nl-NL"/>
        </w:rPr>
        <w:t xml:space="preserve">Is het college bereid om met in </w:t>
      </w:r>
      <w:r>
        <w:rPr>
          <w:rFonts w:ascii="Georgia" w:eastAsia="Times New Roman" w:hAnsi="Georgia" w:cs="Arial"/>
          <w:sz w:val="22"/>
          <w:szCs w:val="22"/>
          <w:lang w:val="nl-NL" w:eastAsia="nl-NL"/>
        </w:rPr>
        <w:t xml:space="preserve">alle </w:t>
      </w:r>
      <w:r w:rsidRPr="00794B77">
        <w:rPr>
          <w:rFonts w:ascii="Georgia" w:eastAsia="Times New Roman" w:hAnsi="Georgia" w:cs="Arial"/>
          <w:sz w:val="22"/>
          <w:szCs w:val="22"/>
          <w:lang w:val="nl-NL" w:eastAsia="nl-NL"/>
        </w:rPr>
        <w:t xml:space="preserve">Gelderland opererende treinvervoerders </w:t>
      </w:r>
      <w:r>
        <w:rPr>
          <w:rFonts w:ascii="Georgia" w:eastAsia="Times New Roman" w:hAnsi="Georgia" w:cs="Arial"/>
          <w:sz w:val="22"/>
          <w:szCs w:val="22"/>
          <w:lang w:val="nl-NL" w:eastAsia="nl-NL"/>
        </w:rPr>
        <w:t>bindende afspraken te maken over het garanderen van de toegankelijkheid van het openbaar vervoer voor mensen met een fysieke beperking, en het aantal liftstoringen alsmede de duur daarvan tot een minimum te beperken? Zo nee, waarom niet?</w:t>
      </w:r>
    </w:p>
    <w:p w14:paraId="6D2DAC51" w14:textId="77777777" w:rsidR="00794B77" w:rsidRDefault="00794B77" w:rsidP="00E4248B">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Is het college bereid om hierover ook voorwaarden op te nemen in</w:t>
      </w:r>
      <w:r w:rsidR="005023BA">
        <w:rPr>
          <w:rFonts w:ascii="Georgia" w:eastAsia="Times New Roman" w:hAnsi="Georgia" w:cs="Arial"/>
          <w:sz w:val="22"/>
          <w:szCs w:val="22"/>
          <w:lang w:val="nl-NL" w:eastAsia="nl-NL"/>
        </w:rPr>
        <w:t xml:space="preserve"> het Programma van Eisen voor</w:t>
      </w:r>
      <w:r>
        <w:rPr>
          <w:rFonts w:ascii="Georgia" w:eastAsia="Times New Roman" w:hAnsi="Georgia" w:cs="Arial"/>
          <w:sz w:val="22"/>
          <w:szCs w:val="22"/>
          <w:lang w:val="nl-NL" w:eastAsia="nl-NL"/>
        </w:rPr>
        <w:t xml:space="preserve"> de eerstvolgende concessie voor het regionaal spoorvervoer? Zo nee, waarom niet?</w:t>
      </w:r>
    </w:p>
    <w:p w14:paraId="0C388123" w14:textId="77777777" w:rsidR="00794B77" w:rsidRPr="00794B77" w:rsidRDefault="00794B77" w:rsidP="00794B77">
      <w:pPr>
        <w:pStyle w:val="Lijstalinea"/>
        <w:rPr>
          <w:rFonts w:ascii="Georgia" w:eastAsia="Times New Roman" w:hAnsi="Georgia" w:cs="Arial"/>
          <w:sz w:val="22"/>
          <w:szCs w:val="22"/>
          <w:lang w:val="nl-NL" w:eastAsia="nl-NL"/>
        </w:rPr>
      </w:pPr>
    </w:p>
    <w:p w14:paraId="6EBEC9CB" w14:textId="77777777" w:rsidR="00E4248B" w:rsidRPr="00656183" w:rsidRDefault="00E4248B" w:rsidP="00E4248B">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Met vriendelijke groet,</w:t>
      </w:r>
    </w:p>
    <w:p w14:paraId="285065C9" w14:textId="77777777" w:rsidR="00E4248B" w:rsidRPr="00656183" w:rsidRDefault="00E4248B" w:rsidP="00E4248B">
      <w:pPr>
        <w:rPr>
          <w:rFonts w:ascii="Georgia" w:eastAsia="Times New Roman" w:hAnsi="Georgia" w:cs="Arial"/>
          <w:sz w:val="22"/>
          <w:szCs w:val="22"/>
          <w:lang w:val="nl-NL" w:eastAsia="nl-NL"/>
        </w:rPr>
      </w:pPr>
    </w:p>
    <w:p w14:paraId="2F5D9F38" w14:textId="77777777" w:rsidR="00E4248B" w:rsidRPr="00656183" w:rsidRDefault="00E4248B" w:rsidP="00E4248B">
      <w:pPr>
        <w:rPr>
          <w:rFonts w:ascii="Georgia" w:eastAsia="Times New Roman" w:hAnsi="Georgia" w:cs="Arial"/>
          <w:sz w:val="22"/>
          <w:szCs w:val="22"/>
          <w:lang w:val="nl-NL" w:eastAsia="nl-NL"/>
        </w:rPr>
      </w:pPr>
    </w:p>
    <w:p w14:paraId="35B200F5" w14:textId="77777777" w:rsidR="00E4248B" w:rsidRPr="00656183" w:rsidRDefault="00E4248B" w:rsidP="00E4248B">
      <w:pPr>
        <w:rPr>
          <w:rFonts w:ascii="Georgia" w:eastAsia="Times New Roman" w:hAnsi="Georgia" w:cs="Arial"/>
          <w:sz w:val="22"/>
          <w:szCs w:val="22"/>
          <w:lang w:val="nl-NL" w:eastAsia="nl-NL"/>
        </w:rPr>
      </w:pPr>
    </w:p>
    <w:p w14:paraId="08DB9A23" w14:textId="77777777" w:rsidR="00E4248B" w:rsidRDefault="00E4248B" w:rsidP="00E4248B">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Eric van Kaathoven</w:t>
      </w:r>
    </w:p>
    <w:p w14:paraId="6BB4F01A" w14:textId="1657A50C" w:rsidR="00C6554E" w:rsidRPr="002C633C" w:rsidRDefault="00B4365F">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Statenlid</w:t>
      </w:r>
      <w:r w:rsidR="00E4248B">
        <w:rPr>
          <w:rFonts w:ascii="Georgia" w:eastAsia="Times New Roman" w:hAnsi="Georgia" w:cs="Arial"/>
          <w:sz w:val="22"/>
          <w:szCs w:val="22"/>
          <w:lang w:val="nl-NL" w:eastAsia="nl-NL"/>
        </w:rPr>
        <w:t xml:space="preserve"> SP</w:t>
      </w:r>
      <w:bookmarkEnd w:id="0"/>
    </w:p>
    <w:sectPr w:rsidR="00C6554E" w:rsidRPr="002C6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80497"/>
    <w:multiLevelType w:val="hybridMultilevel"/>
    <w:tmpl w:val="04BAA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158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8B"/>
    <w:rsid w:val="00185E4F"/>
    <w:rsid w:val="00234B2E"/>
    <w:rsid w:val="002C633C"/>
    <w:rsid w:val="002F4AA7"/>
    <w:rsid w:val="0041246A"/>
    <w:rsid w:val="00464C3C"/>
    <w:rsid w:val="005023BA"/>
    <w:rsid w:val="0054615C"/>
    <w:rsid w:val="00606594"/>
    <w:rsid w:val="00794B77"/>
    <w:rsid w:val="0082623F"/>
    <w:rsid w:val="00881FCF"/>
    <w:rsid w:val="00AC37BF"/>
    <w:rsid w:val="00B4365F"/>
    <w:rsid w:val="00C6554E"/>
    <w:rsid w:val="00C73739"/>
    <w:rsid w:val="00D7477C"/>
    <w:rsid w:val="00E4248B"/>
    <w:rsid w:val="00E72518"/>
    <w:rsid w:val="00FB4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10B1"/>
  <w15:chartTrackingRefBased/>
  <w15:docId w15:val="{F77CF0AE-3BEA-449F-857A-C43B8182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248B"/>
    <w:pPr>
      <w:spacing w:after="0" w:line="240" w:lineRule="auto"/>
    </w:pPr>
    <w:rPr>
      <w:rFonts w:eastAsiaTheme="minorEastAsia"/>
      <w:kern w:val="0"/>
      <w:sz w:val="24"/>
      <w:szCs w:val="24"/>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37BF"/>
    <w:rPr>
      <w:color w:val="0563C1" w:themeColor="hyperlink"/>
      <w:u w:val="single"/>
    </w:rPr>
  </w:style>
  <w:style w:type="character" w:styleId="Onopgelostemelding">
    <w:name w:val="Unresolved Mention"/>
    <w:basedOn w:val="Standaardalinea-lettertype"/>
    <w:uiPriority w:val="99"/>
    <w:semiHidden/>
    <w:unhideWhenUsed/>
    <w:rsid w:val="00AC37BF"/>
    <w:rPr>
      <w:color w:val="605E5C"/>
      <w:shd w:val="clear" w:color="auto" w:fill="E1DFDD"/>
    </w:rPr>
  </w:style>
  <w:style w:type="paragraph" w:styleId="Lijstalinea">
    <w:name w:val="List Paragraph"/>
    <w:basedOn w:val="Standaard"/>
    <w:uiPriority w:val="34"/>
    <w:qFormat/>
    <w:rsid w:val="00794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tionsliftstoring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l.nl/nieuws/binnenland/artikel/5485157/ns-lift-kapot-reizen-met-beperking-reisassistent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360</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Yurre Wieken</dc:creator>
  <cp:keywords/>
  <dc:description/>
  <cp:lastModifiedBy>Yurre Wieken</cp:lastModifiedBy>
  <cp:revision>7</cp:revision>
  <dcterms:created xsi:type="dcterms:W3CDTF">2024-12-17T14:27:00Z</dcterms:created>
  <dcterms:modified xsi:type="dcterms:W3CDTF">2024-12-17T23:52:00Z</dcterms:modified>
</cp:coreProperties>
</file>